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01" w:rsidRDefault="00596828">
      <w:pPr>
        <w:jc w:val="center"/>
        <w:rPr>
          <w:spacing w:val="10"/>
          <w:sz w:val="36"/>
          <w:szCs w:val="36"/>
        </w:rPr>
      </w:pPr>
      <w:r>
        <w:rPr>
          <w:rFonts w:hint="eastAsia"/>
          <w:spacing w:val="10"/>
          <w:sz w:val="36"/>
          <w:szCs w:val="36"/>
        </w:rPr>
        <w:t>申请专业技术人员职业资格证书</w:t>
      </w:r>
      <w:r w:rsidR="003E0E69">
        <w:rPr>
          <w:rFonts w:hint="eastAsia"/>
          <w:spacing w:val="10"/>
          <w:sz w:val="36"/>
          <w:szCs w:val="36"/>
        </w:rPr>
        <w:t>邮寄</w:t>
      </w:r>
      <w:r>
        <w:rPr>
          <w:rFonts w:hint="eastAsia"/>
          <w:spacing w:val="10"/>
          <w:sz w:val="36"/>
          <w:szCs w:val="36"/>
        </w:rPr>
        <w:t>操作手册</w:t>
      </w:r>
    </w:p>
    <w:p w:rsidR="00E53B01" w:rsidRDefault="00E53B01">
      <w:pPr>
        <w:jc w:val="center"/>
        <w:rPr>
          <w:spacing w:val="10"/>
          <w:sz w:val="31"/>
          <w:szCs w:val="31"/>
        </w:rPr>
      </w:pPr>
    </w:p>
    <w:p w:rsidR="00E53B01" w:rsidRDefault="00596828">
      <w:pPr>
        <w:pStyle w:val="a3"/>
        <w:widowControl/>
        <w:kinsoku w:val="0"/>
        <w:autoSpaceDE w:val="0"/>
        <w:autoSpaceDN w:val="0"/>
        <w:adjustRightInd w:val="0"/>
        <w:snapToGrid w:val="0"/>
        <w:spacing w:before="101" w:line="360" w:lineRule="auto"/>
        <w:ind w:left="34"/>
        <w:jc w:val="left"/>
        <w:textAlignment w:val="baseline"/>
        <w:outlineLvl w:val="0"/>
        <w:rPr>
          <w:spacing w:val="10"/>
          <w:sz w:val="31"/>
          <w:szCs w:val="31"/>
          <w:lang w:eastAsia="zh-CN"/>
        </w:rPr>
      </w:pPr>
      <w:r>
        <w:rPr>
          <w:rFonts w:hint="eastAsia"/>
          <w:spacing w:val="10"/>
          <w:sz w:val="28"/>
          <w:szCs w:val="28"/>
          <w:lang w:eastAsia="zh-CN"/>
        </w:rPr>
        <w:t>一、线下</w:t>
      </w:r>
      <w:r w:rsidR="00415B70">
        <w:rPr>
          <w:rFonts w:hint="eastAsia"/>
          <w:spacing w:val="10"/>
          <w:sz w:val="28"/>
          <w:szCs w:val="28"/>
          <w:lang w:eastAsia="zh-CN"/>
        </w:rPr>
        <w:t>申领</w:t>
      </w:r>
    </w:p>
    <w:p w:rsidR="00E53B01" w:rsidRDefault="00596828">
      <w:pPr>
        <w:spacing w:line="360" w:lineRule="auto"/>
        <w:ind w:firstLineChars="200" w:firstLine="460"/>
        <w:rPr>
          <w:rFonts w:ascii="宋体" w:eastAsia="宋体" w:hAnsi="宋体" w:cs="宋体"/>
          <w:spacing w:val="-3"/>
          <w:sz w:val="24"/>
        </w:rPr>
      </w:pPr>
      <w:r>
        <w:rPr>
          <w:rFonts w:ascii="宋体" w:eastAsia="宋体" w:hAnsi="宋体" w:cs="宋体" w:hint="eastAsia"/>
          <w:spacing w:val="-5"/>
          <w:sz w:val="24"/>
        </w:rPr>
        <w:t>考生通过考试后，线下领取证书，须本人携带有效身份证件到归属地人事考试机构现场领取</w:t>
      </w:r>
      <w:r>
        <w:rPr>
          <w:rFonts w:ascii="宋体" w:eastAsia="宋体" w:hAnsi="宋体" w:cs="宋体" w:hint="eastAsia"/>
          <w:spacing w:val="-3"/>
          <w:sz w:val="24"/>
        </w:rPr>
        <w:t>。</w:t>
      </w:r>
      <w:bookmarkStart w:id="0" w:name="_GoBack"/>
      <w:bookmarkEnd w:id="0"/>
    </w:p>
    <w:p w:rsidR="00E53B01" w:rsidRDefault="00596828">
      <w:pPr>
        <w:pStyle w:val="a3"/>
        <w:widowControl/>
        <w:kinsoku w:val="0"/>
        <w:autoSpaceDE w:val="0"/>
        <w:autoSpaceDN w:val="0"/>
        <w:adjustRightInd w:val="0"/>
        <w:snapToGrid w:val="0"/>
        <w:spacing w:before="101" w:line="360" w:lineRule="auto"/>
        <w:ind w:left="34"/>
        <w:jc w:val="left"/>
        <w:textAlignment w:val="baseline"/>
        <w:outlineLvl w:val="0"/>
        <w:rPr>
          <w:spacing w:val="7"/>
          <w:sz w:val="28"/>
          <w:szCs w:val="28"/>
        </w:rPr>
      </w:pPr>
      <w:r>
        <w:rPr>
          <w:rFonts w:hint="eastAsia"/>
          <w:spacing w:val="7"/>
          <w:sz w:val="28"/>
          <w:szCs w:val="28"/>
          <w:lang w:eastAsia="zh-CN"/>
        </w:rPr>
        <w:t>二、</w:t>
      </w:r>
      <w:r>
        <w:rPr>
          <w:spacing w:val="7"/>
          <w:sz w:val="28"/>
          <w:szCs w:val="28"/>
        </w:rPr>
        <w:t>线上</w:t>
      </w:r>
      <w:r w:rsidR="00415B70">
        <w:rPr>
          <w:rFonts w:hint="eastAsia"/>
          <w:spacing w:val="7"/>
          <w:sz w:val="28"/>
          <w:szCs w:val="28"/>
          <w:lang w:eastAsia="zh-CN"/>
        </w:rPr>
        <w:t>申领</w:t>
      </w:r>
    </w:p>
    <w:p w:rsidR="00E53B01" w:rsidRDefault="00596828">
      <w:pPr>
        <w:pStyle w:val="a3"/>
        <w:spacing w:before="62" w:line="360" w:lineRule="auto"/>
        <w:ind w:left="22" w:right="19" w:firstLine="419"/>
        <w:rPr>
          <w:spacing w:val="-4"/>
          <w:sz w:val="24"/>
          <w:szCs w:val="24"/>
          <w:lang w:eastAsia="zh-CN"/>
        </w:rPr>
      </w:pPr>
      <w:r>
        <w:rPr>
          <w:rFonts w:hint="eastAsia"/>
          <w:spacing w:val="-4"/>
          <w:sz w:val="24"/>
          <w:szCs w:val="24"/>
          <w:lang w:eastAsia="zh-CN"/>
        </w:rPr>
        <w:t>先登录内蒙古人才信息库（</w:t>
      </w:r>
      <w:hyperlink r:id="rId7" w:history="1">
        <w:r>
          <w:rPr>
            <w:rFonts w:hint="eastAsia"/>
            <w:spacing w:val="-4"/>
            <w:sz w:val="24"/>
            <w:szCs w:val="24"/>
            <w:lang w:eastAsia="zh-CN"/>
          </w:rPr>
          <w:t>https://www.nmgrck.cn</w:t>
        </w:r>
      </w:hyperlink>
      <w:r>
        <w:rPr>
          <w:rFonts w:hint="eastAsia"/>
          <w:spacing w:val="-4"/>
          <w:sz w:val="24"/>
          <w:szCs w:val="24"/>
          <w:lang w:eastAsia="zh-CN"/>
        </w:rPr>
        <w:t>），如果没有注册需要先注册，如果已经注册的用户直接选择个人用户登录，登录后左侧选择业务办理菜单，右侧选择“申请专业技术人员职业资格证书寄递服务”业务,选择要邮寄的证书，点击申请邮寄，然后按照页面要求填写收件地址并保存提交后等待邮寄，如果查询不到证书请核对注册人才信息库时的姓名和身份证号码与报考试时的信息是否一致，具体操作如下图所示：</w:t>
      </w:r>
    </w:p>
    <w:p w:rsidR="00E53B01" w:rsidRDefault="00596828">
      <w:pPr>
        <w:pStyle w:val="a3"/>
        <w:spacing w:before="62" w:line="360" w:lineRule="auto"/>
        <w:ind w:right="19"/>
        <w:rPr>
          <w:spacing w:val="-1"/>
          <w:sz w:val="24"/>
          <w:szCs w:val="24"/>
        </w:rPr>
      </w:pPr>
      <w:r>
        <w:rPr>
          <w:noProof/>
          <w:lang w:eastAsia="zh-CN"/>
        </w:rPr>
        <w:drawing>
          <wp:inline distT="0" distB="0" distL="114300" distR="114300">
            <wp:extent cx="5544820" cy="3461385"/>
            <wp:effectExtent l="0" t="0" r="1778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544820" cy="3461385"/>
                    </a:xfrm>
                    <a:prstGeom prst="rect">
                      <a:avLst/>
                    </a:prstGeom>
                    <a:noFill/>
                    <a:ln>
                      <a:noFill/>
                    </a:ln>
                  </pic:spPr>
                </pic:pic>
              </a:graphicData>
            </a:graphic>
          </wp:inline>
        </w:drawing>
      </w:r>
    </w:p>
    <w:p w:rsidR="00E53B01" w:rsidRDefault="00596828">
      <w:pPr>
        <w:spacing w:before="140" w:line="360" w:lineRule="auto"/>
      </w:pPr>
      <w:r>
        <w:rPr>
          <w:noProof/>
        </w:rPr>
        <w:lastRenderedPageBreak/>
        <w:drawing>
          <wp:inline distT="0" distB="0" distL="114300" distR="114300">
            <wp:extent cx="5271135" cy="3603625"/>
            <wp:effectExtent l="0" t="0" r="5715" b="158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5271135" cy="3603625"/>
                    </a:xfrm>
                    <a:prstGeom prst="rect">
                      <a:avLst/>
                    </a:prstGeom>
                    <a:noFill/>
                    <a:ln>
                      <a:noFill/>
                    </a:ln>
                  </pic:spPr>
                </pic:pic>
              </a:graphicData>
            </a:graphic>
          </wp:inline>
        </w:drawing>
      </w:r>
    </w:p>
    <w:p w:rsidR="00E53B01" w:rsidRDefault="00596828">
      <w:pPr>
        <w:spacing w:before="140" w:line="360" w:lineRule="auto"/>
        <w:rPr>
          <w:position w:val="-131"/>
        </w:rPr>
      </w:pPr>
      <w:r>
        <w:rPr>
          <w:noProof/>
        </w:rPr>
        <w:drawing>
          <wp:inline distT="0" distB="0" distL="114300" distR="114300">
            <wp:extent cx="5551170" cy="3251835"/>
            <wp:effectExtent l="0" t="0" r="1143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551170" cy="3251835"/>
                    </a:xfrm>
                    <a:prstGeom prst="rect">
                      <a:avLst/>
                    </a:prstGeom>
                    <a:noFill/>
                    <a:ln>
                      <a:noFill/>
                    </a:ln>
                  </pic:spPr>
                </pic:pic>
              </a:graphicData>
            </a:graphic>
          </wp:inline>
        </w:drawing>
      </w:r>
    </w:p>
    <w:p w:rsidR="00E53B01" w:rsidRDefault="00596828">
      <w:pPr>
        <w:spacing w:line="360" w:lineRule="auto"/>
        <w:rPr>
          <w:spacing w:val="9"/>
          <w:sz w:val="31"/>
          <w:szCs w:val="31"/>
        </w:rPr>
      </w:pPr>
      <w:r>
        <w:rPr>
          <w:noProof/>
        </w:rPr>
        <w:lastRenderedPageBreak/>
        <w:drawing>
          <wp:inline distT="0" distB="0" distL="114300" distR="114300">
            <wp:extent cx="5549900" cy="3983355"/>
            <wp:effectExtent l="0" t="0" r="12700" b="171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5549900" cy="3983355"/>
                    </a:xfrm>
                    <a:prstGeom prst="rect">
                      <a:avLst/>
                    </a:prstGeom>
                    <a:noFill/>
                    <a:ln>
                      <a:noFill/>
                    </a:ln>
                  </pic:spPr>
                </pic:pic>
              </a:graphicData>
            </a:graphic>
          </wp:inline>
        </w:drawing>
      </w:r>
    </w:p>
    <w:p w:rsidR="00E53B01" w:rsidRDefault="00E53B01">
      <w:pPr>
        <w:rPr>
          <w:spacing w:val="9"/>
          <w:sz w:val="31"/>
          <w:szCs w:val="31"/>
        </w:rPr>
      </w:pPr>
    </w:p>
    <w:p w:rsidR="00E53B01" w:rsidRDefault="00596828">
      <w:pPr>
        <w:pStyle w:val="a3"/>
        <w:widowControl/>
        <w:kinsoku w:val="0"/>
        <w:autoSpaceDE w:val="0"/>
        <w:autoSpaceDN w:val="0"/>
        <w:adjustRightInd w:val="0"/>
        <w:snapToGrid w:val="0"/>
        <w:spacing w:before="101" w:line="360" w:lineRule="auto"/>
        <w:jc w:val="left"/>
        <w:textAlignment w:val="baseline"/>
        <w:outlineLvl w:val="0"/>
        <w:rPr>
          <w:spacing w:val="7"/>
          <w:sz w:val="28"/>
          <w:szCs w:val="28"/>
          <w:lang w:eastAsia="zh-CN"/>
        </w:rPr>
      </w:pPr>
      <w:r>
        <w:rPr>
          <w:rFonts w:hint="eastAsia"/>
          <w:spacing w:val="7"/>
          <w:sz w:val="28"/>
          <w:szCs w:val="28"/>
          <w:lang w:eastAsia="zh-CN"/>
        </w:rPr>
        <w:t>三、查看邮寄轨迹</w:t>
      </w:r>
    </w:p>
    <w:p w:rsidR="00E53B01" w:rsidRDefault="00596828">
      <w:pPr>
        <w:pStyle w:val="a3"/>
        <w:spacing w:before="197" w:line="360" w:lineRule="auto"/>
        <w:ind w:firstLineChars="200" w:firstLine="468"/>
        <w:rPr>
          <w:sz w:val="24"/>
          <w:szCs w:val="24"/>
          <w:lang w:eastAsia="zh-CN"/>
        </w:rPr>
      </w:pPr>
      <w:r>
        <w:rPr>
          <w:rFonts w:hint="eastAsia"/>
          <w:spacing w:val="-3"/>
          <w:sz w:val="24"/>
          <w:szCs w:val="24"/>
          <w:lang w:eastAsia="zh-CN"/>
        </w:rPr>
        <w:t>点击“我的申请”，查看申请记录和进度。证书寄出后，申请记录会出现“</w:t>
      </w:r>
      <w:r>
        <w:rPr>
          <w:rFonts w:hint="eastAsia"/>
          <w:noProof/>
          <w:sz w:val="24"/>
          <w:szCs w:val="24"/>
          <w:lang w:eastAsia="zh-CN"/>
        </w:rPr>
        <w:drawing>
          <wp:inline distT="0" distB="0" distL="114300" distR="114300">
            <wp:extent cx="142875" cy="133350"/>
            <wp:effectExtent l="0" t="0" r="9525"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12"/>
                    <a:stretch>
                      <a:fillRect/>
                    </a:stretch>
                  </pic:blipFill>
                  <pic:spPr>
                    <a:xfrm>
                      <a:off x="0" y="0"/>
                      <a:ext cx="142875" cy="133350"/>
                    </a:xfrm>
                    <a:prstGeom prst="rect">
                      <a:avLst/>
                    </a:prstGeom>
                    <a:noFill/>
                    <a:ln>
                      <a:noFill/>
                    </a:ln>
                  </pic:spPr>
                </pic:pic>
              </a:graphicData>
            </a:graphic>
          </wp:inline>
        </w:drawing>
      </w:r>
      <w:r>
        <w:rPr>
          <w:rFonts w:hint="eastAsia"/>
          <w:spacing w:val="-3"/>
          <w:sz w:val="24"/>
          <w:szCs w:val="24"/>
          <w:lang w:eastAsia="zh-CN"/>
        </w:rPr>
        <w:t>”按钮，</w:t>
      </w:r>
      <w:r>
        <w:rPr>
          <w:rFonts w:hint="eastAsia"/>
          <w:sz w:val="24"/>
          <w:szCs w:val="24"/>
          <w:lang w:eastAsia="zh-CN"/>
        </w:rPr>
        <w:t>点击“</w:t>
      </w:r>
      <w:r>
        <w:rPr>
          <w:rFonts w:hint="eastAsia"/>
          <w:noProof/>
          <w:sz w:val="24"/>
          <w:szCs w:val="24"/>
          <w:lang w:eastAsia="zh-CN"/>
        </w:rPr>
        <w:drawing>
          <wp:inline distT="0" distB="0" distL="114300" distR="114300">
            <wp:extent cx="142875" cy="133350"/>
            <wp:effectExtent l="0" t="0" r="9525"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12"/>
                    <a:stretch>
                      <a:fillRect/>
                    </a:stretch>
                  </pic:blipFill>
                  <pic:spPr>
                    <a:xfrm>
                      <a:off x="0" y="0"/>
                      <a:ext cx="142875" cy="133350"/>
                    </a:xfrm>
                    <a:prstGeom prst="rect">
                      <a:avLst/>
                    </a:prstGeom>
                    <a:noFill/>
                    <a:ln>
                      <a:noFill/>
                    </a:ln>
                  </pic:spPr>
                </pic:pic>
              </a:graphicData>
            </a:graphic>
          </wp:inline>
        </w:drawing>
      </w:r>
      <w:r>
        <w:rPr>
          <w:rFonts w:hint="eastAsia"/>
          <w:sz w:val="24"/>
          <w:szCs w:val="24"/>
          <w:lang w:eastAsia="zh-CN"/>
        </w:rPr>
        <w:t>”按钮，获取订单轨迹，查询邮寄当前位置，空白页面代表此时邮寄人员还没有揽收。如下图所示：</w:t>
      </w:r>
    </w:p>
    <w:p w:rsidR="00E53B01" w:rsidRDefault="00596828">
      <w:pPr>
        <w:pStyle w:val="a3"/>
        <w:spacing w:before="197" w:line="360" w:lineRule="auto"/>
        <w:rPr>
          <w:lang w:eastAsia="zh-CN"/>
        </w:rPr>
      </w:pPr>
      <w:r>
        <w:rPr>
          <w:noProof/>
          <w:lang w:eastAsia="zh-CN"/>
        </w:rPr>
        <w:drawing>
          <wp:inline distT="0" distB="0" distL="114300" distR="114300">
            <wp:extent cx="5271135" cy="2566035"/>
            <wp:effectExtent l="0" t="0" r="5715" b="571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a:stretch>
                      <a:fillRect/>
                    </a:stretch>
                  </pic:blipFill>
                  <pic:spPr>
                    <a:xfrm>
                      <a:off x="0" y="0"/>
                      <a:ext cx="5271135" cy="2566035"/>
                    </a:xfrm>
                    <a:prstGeom prst="rect">
                      <a:avLst/>
                    </a:prstGeom>
                    <a:noFill/>
                    <a:ln>
                      <a:noFill/>
                    </a:ln>
                  </pic:spPr>
                </pic:pic>
              </a:graphicData>
            </a:graphic>
          </wp:inline>
        </w:drawing>
      </w:r>
    </w:p>
    <w:p w:rsidR="00E53B01" w:rsidRDefault="00596828">
      <w:pPr>
        <w:pStyle w:val="a3"/>
        <w:spacing w:before="197" w:line="360" w:lineRule="auto"/>
      </w:pPr>
      <w:r>
        <w:rPr>
          <w:noProof/>
          <w:lang w:eastAsia="zh-CN"/>
        </w:rPr>
        <w:lastRenderedPageBreak/>
        <w:drawing>
          <wp:inline distT="0" distB="0" distL="114300" distR="114300">
            <wp:extent cx="5268595" cy="742950"/>
            <wp:effectExtent l="0" t="0" r="8255"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4"/>
                    <a:stretch>
                      <a:fillRect/>
                    </a:stretch>
                  </pic:blipFill>
                  <pic:spPr>
                    <a:xfrm>
                      <a:off x="0" y="0"/>
                      <a:ext cx="5268595" cy="742950"/>
                    </a:xfrm>
                    <a:prstGeom prst="rect">
                      <a:avLst/>
                    </a:prstGeom>
                    <a:noFill/>
                    <a:ln>
                      <a:noFill/>
                    </a:ln>
                  </pic:spPr>
                </pic:pic>
              </a:graphicData>
            </a:graphic>
          </wp:inline>
        </w:drawing>
      </w:r>
    </w:p>
    <w:p w:rsidR="00E53B01" w:rsidRDefault="00596828">
      <w:pPr>
        <w:pStyle w:val="a3"/>
        <w:spacing w:before="197" w:line="360" w:lineRule="auto"/>
      </w:pPr>
      <w:r>
        <w:rPr>
          <w:noProof/>
          <w:lang w:eastAsia="zh-CN"/>
        </w:rPr>
        <w:drawing>
          <wp:inline distT="0" distB="0" distL="114300" distR="114300">
            <wp:extent cx="5273040" cy="3404235"/>
            <wp:effectExtent l="0" t="0" r="3810" b="571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5"/>
                    <a:stretch>
                      <a:fillRect/>
                    </a:stretch>
                  </pic:blipFill>
                  <pic:spPr>
                    <a:xfrm>
                      <a:off x="0" y="0"/>
                      <a:ext cx="5273040" cy="3404235"/>
                    </a:xfrm>
                    <a:prstGeom prst="rect">
                      <a:avLst/>
                    </a:prstGeom>
                    <a:noFill/>
                    <a:ln>
                      <a:noFill/>
                    </a:ln>
                  </pic:spPr>
                </pic:pic>
              </a:graphicData>
            </a:graphic>
          </wp:inline>
        </w:drawing>
      </w:r>
    </w:p>
    <w:p w:rsidR="00E53B01" w:rsidRDefault="00596828">
      <w:pPr>
        <w:pStyle w:val="a3"/>
        <w:widowControl/>
        <w:numPr>
          <w:ilvl w:val="0"/>
          <w:numId w:val="1"/>
        </w:numPr>
        <w:kinsoku w:val="0"/>
        <w:autoSpaceDE w:val="0"/>
        <w:autoSpaceDN w:val="0"/>
        <w:adjustRightInd w:val="0"/>
        <w:snapToGrid w:val="0"/>
        <w:spacing w:before="101" w:line="360" w:lineRule="auto"/>
        <w:jc w:val="left"/>
        <w:textAlignment w:val="baseline"/>
        <w:outlineLvl w:val="0"/>
        <w:rPr>
          <w:spacing w:val="7"/>
          <w:sz w:val="28"/>
          <w:szCs w:val="28"/>
          <w:lang w:eastAsia="zh-CN"/>
        </w:rPr>
      </w:pPr>
      <w:r>
        <w:rPr>
          <w:rFonts w:hint="eastAsia"/>
          <w:spacing w:val="7"/>
          <w:sz w:val="28"/>
          <w:szCs w:val="28"/>
          <w:lang w:eastAsia="zh-CN"/>
        </w:rPr>
        <w:t>电话服务</w:t>
      </w:r>
    </w:p>
    <w:p w:rsidR="00E53B01" w:rsidRDefault="00596828">
      <w:pPr>
        <w:pStyle w:val="a3"/>
        <w:spacing w:before="197" w:line="360" w:lineRule="auto"/>
        <w:ind w:firstLineChars="200" w:firstLine="468"/>
        <w:rPr>
          <w:spacing w:val="-3"/>
          <w:sz w:val="24"/>
          <w:szCs w:val="24"/>
          <w:lang w:eastAsia="zh-CN"/>
        </w:rPr>
      </w:pPr>
      <w:r>
        <w:rPr>
          <w:rFonts w:hint="eastAsia"/>
          <w:spacing w:val="-3"/>
          <w:sz w:val="24"/>
          <w:szCs w:val="24"/>
          <w:lang w:eastAsia="zh-CN"/>
        </w:rPr>
        <w:t>内蒙古人才信息库服务电话：0471-6928486、0471-6923739</w:t>
      </w:r>
    </w:p>
    <w:sectPr w:rsidR="00E53B01" w:rsidSect="00E53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60E" w:rsidRDefault="0078460E" w:rsidP="003E0E69">
      <w:r>
        <w:separator/>
      </w:r>
    </w:p>
  </w:endnote>
  <w:endnote w:type="continuationSeparator" w:id="1">
    <w:p w:rsidR="0078460E" w:rsidRDefault="0078460E" w:rsidP="003E0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60E" w:rsidRDefault="0078460E" w:rsidP="003E0E69">
      <w:r>
        <w:separator/>
      </w:r>
    </w:p>
  </w:footnote>
  <w:footnote w:type="continuationSeparator" w:id="1">
    <w:p w:rsidR="0078460E" w:rsidRDefault="0078460E" w:rsidP="003E0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E71CB1"/>
    <w:multiLevelType w:val="singleLevel"/>
    <w:tmpl w:val="F6E71CB1"/>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AzNTg5OGUwYjk0OWFkZTMwYjFiNDM4NTY0ZDBmZGYifQ=="/>
  </w:docVars>
  <w:rsids>
    <w:rsidRoot w:val="544D596E"/>
    <w:rsid w:val="002560ED"/>
    <w:rsid w:val="00267979"/>
    <w:rsid w:val="002847C3"/>
    <w:rsid w:val="002E003E"/>
    <w:rsid w:val="00383305"/>
    <w:rsid w:val="003E0E69"/>
    <w:rsid w:val="00415B70"/>
    <w:rsid w:val="00452D1B"/>
    <w:rsid w:val="00574088"/>
    <w:rsid w:val="005914E3"/>
    <w:rsid w:val="00596828"/>
    <w:rsid w:val="006143C1"/>
    <w:rsid w:val="00657EFC"/>
    <w:rsid w:val="0078460E"/>
    <w:rsid w:val="008201BD"/>
    <w:rsid w:val="00881E8F"/>
    <w:rsid w:val="00994414"/>
    <w:rsid w:val="00A91BBD"/>
    <w:rsid w:val="00CD0D41"/>
    <w:rsid w:val="00D41091"/>
    <w:rsid w:val="00E53B01"/>
    <w:rsid w:val="0297501A"/>
    <w:rsid w:val="0357709F"/>
    <w:rsid w:val="04914B02"/>
    <w:rsid w:val="04C9670A"/>
    <w:rsid w:val="052068CF"/>
    <w:rsid w:val="08237369"/>
    <w:rsid w:val="091A0E76"/>
    <w:rsid w:val="0A8C4462"/>
    <w:rsid w:val="0C3F6EA6"/>
    <w:rsid w:val="109627B7"/>
    <w:rsid w:val="1C033D19"/>
    <w:rsid w:val="2372716F"/>
    <w:rsid w:val="26E1582E"/>
    <w:rsid w:val="34C56724"/>
    <w:rsid w:val="4DBD424D"/>
    <w:rsid w:val="501E0C85"/>
    <w:rsid w:val="5074270E"/>
    <w:rsid w:val="5119769F"/>
    <w:rsid w:val="544D596E"/>
    <w:rsid w:val="60E76E71"/>
    <w:rsid w:val="63D61B6F"/>
    <w:rsid w:val="677E6A98"/>
    <w:rsid w:val="67922B47"/>
    <w:rsid w:val="730D495F"/>
    <w:rsid w:val="73D50C4F"/>
    <w:rsid w:val="74C443BB"/>
    <w:rsid w:val="74DD4D7C"/>
    <w:rsid w:val="77EB2562"/>
    <w:rsid w:val="7D730CA8"/>
    <w:rsid w:val="7DD24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B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E53B01"/>
    <w:rPr>
      <w:rFonts w:ascii="宋体" w:eastAsia="宋体" w:hAnsi="宋体" w:cs="宋体"/>
      <w:szCs w:val="21"/>
      <w:lang w:eastAsia="en-US"/>
    </w:rPr>
  </w:style>
  <w:style w:type="paragraph" w:styleId="a4">
    <w:name w:val="Balloon Text"/>
    <w:basedOn w:val="a"/>
    <w:link w:val="Char"/>
    <w:rsid w:val="00415B70"/>
    <w:rPr>
      <w:sz w:val="18"/>
      <w:szCs w:val="18"/>
    </w:rPr>
  </w:style>
  <w:style w:type="character" w:customStyle="1" w:styleId="Char">
    <w:name w:val="批注框文本 Char"/>
    <w:basedOn w:val="a0"/>
    <w:link w:val="a4"/>
    <w:rsid w:val="00415B70"/>
    <w:rPr>
      <w:kern w:val="2"/>
      <w:sz w:val="18"/>
      <w:szCs w:val="18"/>
    </w:rPr>
  </w:style>
  <w:style w:type="paragraph" w:styleId="a5">
    <w:name w:val="header"/>
    <w:basedOn w:val="a"/>
    <w:link w:val="Char0"/>
    <w:rsid w:val="003E0E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E0E69"/>
    <w:rPr>
      <w:kern w:val="2"/>
      <w:sz w:val="18"/>
      <w:szCs w:val="18"/>
    </w:rPr>
  </w:style>
  <w:style w:type="paragraph" w:styleId="a6">
    <w:name w:val="footer"/>
    <w:basedOn w:val="a"/>
    <w:link w:val="Char1"/>
    <w:rsid w:val="003E0E69"/>
    <w:pPr>
      <w:tabs>
        <w:tab w:val="center" w:pos="4153"/>
        <w:tab w:val="right" w:pos="8306"/>
      </w:tabs>
      <w:snapToGrid w:val="0"/>
      <w:jc w:val="left"/>
    </w:pPr>
    <w:rPr>
      <w:sz w:val="18"/>
      <w:szCs w:val="18"/>
    </w:rPr>
  </w:style>
  <w:style w:type="character" w:customStyle="1" w:styleId="Char1">
    <w:name w:val="页脚 Char"/>
    <w:basedOn w:val="a0"/>
    <w:link w:val="a6"/>
    <w:rsid w:val="003E0E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nmgrck.cn"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李帅帅</dc:creator>
  <cp:lastModifiedBy>User</cp:lastModifiedBy>
  <cp:revision>22</cp:revision>
  <dcterms:created xsi:type="dcterms:W3CDTF">2023-12-18T01:01:00Z</dcterms:created>
  <dcterms:modified xsi:type="dcterms:W3CDTF">2023-12-21T03:36:00Z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D8441A1375594616AE05B8DDFAC15459_11</vt:lpwstr>
  </property>
</Properties>
</file>